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2F" w:rsidRPr="00255109" w:rsidRDefault="0049202F" w:rsidP="00255109">
      <w:pPr>
        <w:widowControl/>
        <w:shd w:val="clear" w:color="auto" w:fill="FFFFFF"/>
        <w:spacing w:before="180" w:after="180" w:line="360" w:lineRule="atLeast"/>
        <w:jc w:val="center"/>
        <w:outlineLvl w:val="0"/>
        <w:rPr>
          <w:rFonts w:ascii="Verdana" w:hAnsi="Verdana" w:cs="宋体"/>
          <w:b/>
          <w:bCs/>
          <w:color w:val="000000"/>
          <w:kern w:val="36"/>
          <w:sz w:val="48"/>
          <w:szCs w:val="48"/>
        </w:rPr>
      </w:pPr>
      <w:r w:rsidRPr="00255109">
        <w:rPr>
          <w:rFonts w:ascii="Verdana" w:hAnsi="Verdana" w:cs="宋体" w:hint="eastAsia"/>
          <w:b/>
          <w:bCs/>
          <w:color w:val="000000"/>
          <w:kern w:val="36"/>
          <w:sz w:val="48"/>
          <w:szCs w:val="48"/>
        </w:rPr>
        <w:t>关于组织开展</w:t>
      </w:r>
      <w:r w:rsidRPr="00255109">
        <w:rPr>
          <w:rFonts w:ascii="Verdana" w:hAnsi="Verdana" w:cs="宋体"/>
          <w:b/>
          <w:bCs/>
          <w:color w:val="000000"/>
          <w:kern w:val="36"/>
          <w:sz w:val="48"/>
          <w:szCs w:val="48"/>
        </w:rPr>
        <w:t>2014</w:t>
      </w:r>
      <w:r w:rsidRPr="00255109">
        <w:rPr>
          <w:rFonts w:ascii="Verdana" w:hAnsi="Verdana" w:cs="宋体" w:hint="eastAsia"/>
          <w:b/>
          <w:bCs/>
          <w:color w:val="000000"/>
          <w:kern w:val="36"/>
          <w:sz w:val="48"/>
          <w:szCs w:val="48"/>
        </w:rPr>
        <w:t>年全市职业学校专业技能课程</w:t>
      </w:r>
      <w:r w:rsidRPr="00255109">
        <w:rPr>
          <w:rFonts w:ascii="Verdana" w:hAnsi="Verdana" w:cs="宋体"/>
          <w:b/>
          <w:bCs/>
          <w:color w:val="000000"/>
          <w:kern w:val="36"/>
          <w:sz w:val="48"/>
          <w:szCs w:val="48"/>
        </w:rPr>
        <w:t>“</w:t>
      </w:r>
      <w:r w:rsidRPr="00255109">
        <w:rPr>
          <w:rFonts w:ascii="Verdana" w:hAnsi="Verdana" w:cs="宋体" w:hint="eastAsia"/>
          <w:b/>
          <w:bCs/>
          <w:color w:val="000000"/>
          <w:kern w:val="36"/>
          <w:sz w:val="48"/>
          <w:szCs w:val="48"/>
        </w:rPr>
        <w:t>两课</w:t>
      </w:r>
      <w:r w:rsidRPr="00255109">
        <w:rPr>
          <w:rFonts w:ascii="Verdana" w:hAnsi="Verdana" w:cs="宋体"/>
          <w:b/>
          <w:bCs/>
          <w:color w:val="000000"/>
          <w:kern w:val="36"/>
          <w:sz w:val="48"/>
          <w:szCs w:val="48"/>
        </w:rPr>
        <w:t>”</w:t>
      </w:r>
      <w:r w:rsidRPr="00255109">
        <w:rPr>
          <w:rFonts w:ascii="Verdana" w:hAnsi="Verdana" w:cs="宋体" w:hint="eastAsia"/>
          <w:b/>
          <w:bCs/>
          <w:color w:val="000000"/>
          <w:kern w:val="36"/>
          <w:sz w:val="48"/>
          <w:szCs w:val="48"/>
        </w:rPr>
        <w:t>评比活动的通知</w:t>
      </w:r>
    </w:p>
    <w:p w:rsidR="0049202F" w:rsidRPr="00255109" w:rsidRDefault="0049202F" w:rsidP="00255109">
      <w:pPr>
        <w:widowControl/>
        <w:spacing w:line="560" w:lineRule="atLeast"/>
        <w:jc w:val="left"/>
        <w:rPr>
          <w:rFonts w:ascii="宋体" w:cs="宋体"/>
          <w:kern w:val="0"/>
          <w:sz w:val="24"/>
          <w:szCs w:val="24"/>
        </w:rPr>
      </w:pP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各县（市、区）教育局，各职业学校：</w:t>
      </w:r>
    </w:p>
    <w:p w:rsidR="0049202F" w:rsidRPr="00255109" w:rsidRDefault="0049202F" w:rsidP="00255109">
      <w:pPr>
        <w:widowControl/>
        <w:spacing w:line="560" w:lineRule="atLeast"/>
        <w:ind w:firstLine="560"/>
        <w:jc w:val="left"/>
        <w:rPr>
          <w:rFonts w:ascii="宋体" w:cs="宋体"/>
          <w:kern w:val="0"/>
          <w:sz w:val="24"/>
          <w:szCs w:val="24"/>
        </w:rPr>
      </w:pP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根据省教科院《关于组织开展全省职业学校“五课”教研工作和“两课”评比活动的通知》（苏教科院科</w:t>
      </w:r>
      <w:r w:rsidRPr="00255109">
        <w:rPr>
          <w:rFonts w:ascii="仿宋_GB2312" w:eastAsia="仿宋_GB2312" w:hAnsi="宋体" w:cs="宋体"/>
          <w:color w:val="000000"/>
          <w:kern w:val="0"/>
          <w:sz w:val="28"/>
          <w:szCs w:val="28"/>
        </w:rPr>
        <w:t>[2010]11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号）精神，经研究决定于</w:t>
      </w:r>
      <w:r w:rsidRPr="00255109">
        <w:rPr>
          <w:rFonts w:ascii="仿宋_GB2312" w:eastAsia="仿宋_GB2312" w:hAnsi="宋体" w:cs="宋体"/>
          <w:color w:val="000000"/>
          <w:kern w:val="0"/>
          <w:sz w:val="28"/>
          <w:szCs w:val="28"/>
        </w:rPr>
        <w:t>10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月上旬举办</w:t>
      </w:r>
      <w:r w:rsidRPr="00255109">
        <w:rPr>
          <w:rFonts w:ascii="仿宋_GB2312" w:eastAsia="仿宋_GB2312" w:hAnsi="宋体" w:cs="宋体"/>
          <w:color w:val="000000"/>
          <w:kern w:val="0"/>
          <w:sz w:val="28"/>
          <w:szCs w:val="28"/>
        </w:rPr>
        <w:t>201</w:t>
      </w:r>
      <w:r>
        <w:rPr>
          <w:rFonts w:ascii="仿宋_GB2312" w:eastAsia="仿宋_GB2312" w:hAnsi="宋体" w:cs="宋体"/>
          <w:color w:val="000000"/>
          <w:kern w:val="0"/>
          <w:sz w:val="28"/>
          <w:szCs w:val="28"/>
        </w:rPr>
        <w:t>4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年徐州市职业学校专业技能课程“两课”评比活动，现将有关</w:t>
      </w:r>
      <w:bookmarkStart w:id="0" w:name="_GoBack"/>
      <w:bookmarkEnd w:id="0"/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事项通知如下：</w:t>
      </w:r>
    </w:p>
    <w:p w:rsidR="0049202F" w:rsidRPr="00255109" w:rsidRDefault="0049202F" w:rsidP="00255109">
      <w:pPr>
        <w:widowControl/>
        <w:spacing w:line="580" w:lineRule="atLeast"/>
        <w:ind w:firstLine="560"/>
        <w:jc w:val="left"/>
        <w:rPr>
          <w:rFonts w:ascii="宋体" w:cs="宋体"/>
          <w:kern w:val="0"/>
          <w:sz w:val="24"/>
          <w:szCs w:val="24"/>
        </w:rPr>
      </w:pP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一、评比课程与教材</w:t>
      </w:r>
    </w:p>
    <w:p w:rsidR="0049202F" w:rsidRPr="00255109" w:rsidRDefault="0049202F" w:rsidP="00255109">
      <w:pPr>
        <w:widowControl/>
        <w:spacing w:line="580" w:lineRule="atLeast"/>
        <w:ind w:firstLine="560"/>
        <w:jc w:val="left"/>
        <w:rPr>
          <w:rFonts w:ascii="宋体" w:cs="宋体"/>
          <w:kern w:val="0"/>
          <w:sz w:val="24"/>
          <w:szCs w:val="24"/>
        </w:rPr>
      </w:pP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1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、专业技能课程按照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11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个专业大类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12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个组别组织进行，分为：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(1)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农林牧渔类；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(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２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)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能源化工类；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(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３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)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土木水利类；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(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４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)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加工制造类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(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机电专业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)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；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(5)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加工制造类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(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电子专业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)(6)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纺织服装类；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(7)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交通运输类；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(8)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信息技术类；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(9)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医药卫生类；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(10)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财经商贸类；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(11)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旅游服务类；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(12)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文化艺术类。</w:t>
      </w:r>
    </w:p>
    <w:p w:rsidR="0049202F" w:rsidRPr="00255109" w:rsidRDefault="0049202F" w:rsidP="00255109">
      <w:pPr>
        <w:widowControl/>
        <w:spacing w:line="580" w:lineRule="atLeast"/>
        <w:ind w:firstLine="560"/>
        <w:jc w:val="left"/>
        <w:rPr>
          <w:rFonts w:ascii="宋体" w:cs="宋体"/>
          <w:kern w:val="0"/>
          <w:sz w:val="24"/>
          <w:szCs w:val="24"/>
        </w:rPr>
      </w:pP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2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、参评课教材原则上须为列入《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2011-2012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年度全国职业教育与成人教育教学用书目录》以及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2011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、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2012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年《江苏省中等职业学校主干专业核心课程推荐教材目录》中的教材（对于能体现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“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三以一化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”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课程理念的项目课程教材，特别是基于国家和省职业学校技能大赛的项目课程教材，优先推送），并在教学实践中实际使用。</w:t>
      </w:r>
    </w:p>
    <w:p w:rsidR="0049202F" w:rsidRPr="00255109" w:rsidRDefault="0049202F" w:rsidP="00255109">
      <w:pPr>
        <w:widowControl/>
        <w:spacing w:line="560" w:lineRule="atLeast"/>
        <w:ind w:firstLine="560"/>
        <w:jc w:val="left"/>
        <w:rPr>
          <w:rFonts w:ascii="宋体" w:cs="宋体"/>
          <w:kern w:val="0"/>
          <w:sz w:val="24"/>
          <w:szCs w:val="24"/>
        </w:rPr>
      </w:pP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二、评比办法</w:t>
      </w:r>
    </w:p>
    <w:p w:rsidR="0049202F" w:rsidRPr="00255109" w:rsidRDefault="0049202F" w:rsidP="00255109">
      <w:pPr>
        <w:widowControl/>
        <w:spacing w:line="580" w:lineRule="atLeast"/>
        <w:ind w:firstLine="560"/>
        <w:jc w:val="left"/>
        <w:rPr>
          <w:rFonts w:ascii="宋体" w:cs="宋体"/>
          <w:kern w:val="0"/>
          <w:sz w:val="24"/>
          <w:szCs w:val="24"/>
        </w:rPr>
      </w:pP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1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、各校在开展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 “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五课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”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教研工作和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“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两课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”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评比活动的基础上，组织申报教师进行校级评选，并根据徐州市职业学校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“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两课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”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评比市级参评名额分配表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(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参见附件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1)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，确定参加市级比赛人选，如需改动上报专业名额，请学校提出书面申请。</w:t>
      </w:r>
    </w:p>
    <w:p w:rsidR="0049202F" w:rsidRPr="00255109" w:rsidRDefault="0049202F" w:rsidP="00255109">
      <w:pPr>
        <w:widowControl/>
        <w:spacing w:line="560" w:lineRule="atLeast"/>
        <w:ind w:firstLine="560"/>
        <w:jc w:val="left"/>
        <w:rPr>
          <w:rFonts w:ascii="宋体" w:cs="宋体"/>
          <w:kern w:val="0"/>
          <w:sz w:val="24"/>
          <w:szCs w:val="24"/>
        </w:rPr>
      </w:pPr>
      <w:r w:rsidRPr="00255109">
        <w:rPr>
          <w:rFonts w:ascii="仿宋_GB2312" w:eastAsia="仿宋_GB2312" w:hAnsi="宋体" w:cs="宋体"/>
          <w:color w:val="000000"/>
          <w:kern w:val="0"/>
          <w:sz w:val="28"/>
          <w:szCs w:val="28"/>
        </w:rPr>
        <w:t>2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、市职成研究室组织专家对参评教师的教案、现场说课和答辩等三个方面进行评审。说课题目由评委从选手所提交的教案中现场选取，答辩题由评委现场根据说课内容进行提问，说课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15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分钟，答辩时间为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10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分钟。参评教师需自带装有说课课件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PPT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的笔记本电脑参加评比（与省赛要求一致）。具体时间、地点和相关要求另行通知。</w:t>
      </w:r>
    </w:p>
    <w:p w:rsidR="0049202F" w:rsidRPr="00255109" w:rsidRDefault="0049202F" w:rsidP="00255109">
      <w:pPr>
        <w:widowControl/>
        <w:spacing w:line="580" w:lineRule="atLeast"/>
        <w:ind w:firstLine="560"/>
        <w:jc w:val="left"/>
        <w:rPr>
          <w:rFonts w:ascii="宋体" w:cs="宋体"/>
          <w:kern w:val="0"/>
          <w:sz w:val="24"/>
          <w:szCs w:val="24"/>
        </w:rPr>
      </w:pP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三、评比标准</w:t>
      </w:r>
    </w:p>
    <w:p w:rsidR="0049202F" w:rsidRPr="00255109" w:rsidRDefault="0049202F" w:rsidP="00255109">
      <w:pPr>
        <w:widowControl/>
        <w:spacing w:line="580" w:lineRule="atLeast"/>
        <w:ind w:firstLine="560"/>
        <w:jc w:val="left"/>
        <w:rPr>
          <w:rFonts w:ascii="宋体" w:cs="宋体"/>
          <w:kern w:val="0"/>
          <w:sz w:val="24"/>
          <w:szCs w:val="24"/>
        </w:rPr>
      </w:pP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依据省教育行政部门制定的相关要求，按照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“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五课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”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教研的内涵实质，对参评课呈现的课程观念、教学理念及其教学目标、教学设计、教学实施、教学手段、教学评价、教学效果等方面进行评价，评价中突出教学改革与创新的特色和亮点。（参见附件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3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）</w:t>
      </w:r>
    </w:p>
    <w:p w:rsidR="0049202F" w:rsidRPr="00255109" w:rsidRDefault="0049202F" w:rsidP="00255109">
      <w:pPr>
        <w:widowControl/>
        <w:spacing w:line="580" w:lineRule="atLeast"/>
        <w:ind w:firstLine="560"/>
        <w:jc w:val="left"/>
        <w:rPr>
          <w:rFonts w:ascii="宋体" w:cs="宋体"/>
          <w:kern w:val="0"/>
          <w:sz w:val="24"/>
          <w:szCs w:val="24"/>
        </w:rPr>
      </w:pP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四、评奖办法</w:t>
      </w:r>
    </w:p>
    <w:p w:rsidR="0049202F" w:rsidRPr="00255109" w:rsidRDefault="0049202F" w:rsidP="00255109">
      <w:pPr>
        <w:widowControl/>
        <w:spacing w:line="580" w:lineRule="atLeast"/>
        <w:ind w:firstLine="560"/>
        <w:jc w:val="left"/>
        <w:rPr>
          <w:rFonts w:ascii="宋体" w:cs="宋体"/>
          <w:kern w:val="0"/>
          <w:sz w:val="24"/>
          <w:szCs w:val="24"/>
        </w:rPr>
      </w:pP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市职成研究室组织专家按照说课比赛三个项目综合评分标准评分，评选出市级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“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研究课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”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和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“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示范课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”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，并按照省赛要求推送优秀人员参加省级比赛。</w:t>
      </w:r>
    </w:p>
    <w:p w:rsidR="0049202F" w:rsidRPr="00255109" w:rsidRDefault="0049202F" w:rsidP="00255109">
      <w:pPr>
        <w:widowControl/>
        <w:spacing w:line="580" w:lineRule="atLeast"/>
        <w:ind w:firstLine="560"/>
        <w:jc w:val="left"/>
        <w:rPr>
          <w:rFonts w:ascii="宋体" w:cs="宋体"/>
          <w:kern w:val="0"/>
          <w:sz w:val="24"/>
          <w:szCs w:val="24"/>
        </w:rPr>
      </w:pP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五、材料报送</w:t>
      </w:r>
    </w:p>
    <w:p w:rsidR="0049202F" w:rsidRPr="00255109" w:rsidRDefault="0049202F" w:rsidP="00255109">
      <w:pPr>
        <w:widowControl/>
        <w:spacing w:line="240" w:lineRule="atLeast"/>
        <w:ind w:right="-334" w:firstLine="560"/>
        <w:jc w:val="left"/>
        <w:rPr>
          <w:rFonts w:ascii="宋体" w:cs="宋体"/>
          <w:kern w:val="0"/>
          <w:sz w:val="24"/>
          <w:szCs w:val="24"/>
        </w:rPr>
      </w:pPr>
      <w:r w:rsidRPr="006406F4">
        <w:rPr>
          <w:rFonts w:ascii="仿宋_GB2312" w:eastAsia="仿宋_GB2312" w:hAnsi="宋体" w:cs="宋体" w:hint="eastAsia"/>
          <w:color w:val="3366FF"/>
          <w:kern w:val="0"/>
          <w:sz w:val="28"/>
          <w:szCs w:val="28"/>
        </w:rPr>
        <w:t>请各职业学校于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5"/>
          <w:attr w:name="Month" w:val="9"/>
          <w:attr w:name="Year" w:val="2014"/>
        </w:smartTagPr>
        <w:r w:rsidRPr="006406F4">
          <w:rPr>
            <w:rFonts w:ascii="Times New Roman" w:hAnsi="Times New Roman"/>
            <w:color w:val="3366FF"/>
            <w:kern w:val="0"/>
            <w:sz w:val="28"/>
            <w:szCs w:val="28"/>
          </w:rPr>
          <w:t>9</w:t>
        </w:r>
        <w:r w:rsidRPr="006406F4">
          <w:rPr>
            <w:rFonts w:ascii="仿宋_GB2312" w:eastAsia="仿宋_GB2312" w:hAnsi="宋体" w:cs="宋体" w:hint="eastAsia"/>
            <w:color w:val="3366FF"/>
            <w:kern w:val="0"/>
            <w:sz w:val="28"/>
            <w:szCs w:val="28"/>
          </w:rPr>
          <w:t>月</w:t>
        </w:r>
        <w:r w:rsidRPr="006406F4">
          <w:rPr>
            <w:rFonts w:ascii="Times New Roman" w:hAnsi="Times New Roman"/>
            <w:color w:val="3366FF"/>
            <w:kern w:val="0"/>
            <w:sz w:val="28"/>
            <w:szCs w:val="28"/>
          </w:rPr>
          <w:t>25</w:t>
        </w:r>
        <w:r w:rsidRPr="006406F4">
          <w:rPr>
            <w:rFonts w:ascii="仿宋_GB2312" w:eastAsia="仿宋_GB2312" w:hAnsi="宋体" w:cs="宋体" w:hint="eastAsia"/>
            <w:color w:val="3366FF"/>
            <w:kern w:val="0"/>
            <w:sz w:val="28"/>
            <w:szCs w:val="28"/>
          </w:rPr>
          <w:t>日</w:t>
        </w:r>
      </w:smartTag>
      <w:r w:rsidRPr="006406F4">
        <w:rPr>
          <w:rFonts w:ascii="仿宋_GB2312" w:eastAsia="仿宋_GB2312" w:hAnsi="宋体" w:cs="宋体"/>
          <w:color w:val="3366FF"/>
          <w:kern w:val="0"/>
          <w:sz w:val="28"/>
          <w:szCs w:val="28"/>
        </w:rPr>
        <w:t>—</w:t>
      </w:r>
      <w:r w:rsidRPr="006406F4">
        <w:rPr>
          <w:rFonts w:ascii="Times New Roman" w:hAnsi="Times New Roman"/>
          <w:color w:val="3366FF"/>
          <w:kern w:val="0"/>
          <w:sz w:val="28"/>
          <w:szCs w:val="28"/>
        </w:rPr>
        <w:t>26</w:t>
      </w:r>
      <w:r w:rsidRPr="006406F4">
        <w:rPr>
          <w:rFonts w:ascii="仿宋_GB2312" w:eastAsia="仿宋_GB2312" w:hAnsi="宋体" w:cs="宋体" w:hint="eastAsia"/>
          <w:color w:val="3366FF"/>
          <w:kern w:val="0"/>
          <w:sz w:val="28"/>
          <w:szCs w:val="28"/>
        </w:rPr>
        <w:t>日报送汇总表电子文件，</w:t>
      </w:r>
      <w:smartTag w:uri="urn:schemas-microsoft-com:office:smarttags" w:element="chsdate">
        <w:smartTagPr>
          <w:attr w:name="IsROCDate" w:val="False"/>
          <w:attr w:name="IsLunarDate" w:val="False"/>
          <w:attr w:name="Day" w:val="8"/>
          <w:attr w:name="Month" w:val="10"/>
          <w:attr w:name="Year" w:val="2014"/>
        </w:smartTagPr>
        <w:r w:rsidRPr="006406F4">
          <w:rPr>
            <w:rFonts w:ascii="仿宋_GB2312" w:eastAsia="仿宋_GB2312" w:hAnsi="宋体" w:cs="宋体"/>
            <w:color w:val="3366FF"/>
            <w:kern w:val="0"/>
            <w:sz w:val="28"/>
            <w:szCs w:val="28"/>
          </w:rPr>
          <w:t>10</w:t>
        </w:r>
        <w:r w:rsidRPr="006406F4">
          <w:rPr>
            <w:rFonts w:ascii="仿宋_GB2312" w:eastAsia="仿宋_GB2312" w:hAnsi="宋体" w:cs="宋体" w:hint="eastAsia"/>
            <w:color w:val="3366FF"/>
            <w:kern w:val="0"/>
            <w:sz w:val="28"/>
            <w:szCs w:val="28"/>
          </w:rPr>
          <w:t>月</w:t>
        </w:r>
        <w:r w:rsidRPr="006406F4">
          <w:rPr>
            <w:rFonts w:ascii="仿宋_GB2312" w:eastAsia="仿宋_GB2312" w:hAnsi="宋体" w:cs="宋体"/>
            <w:color w:val="3366FF"/>
            <w:kern w:val="0"/>
            <w:sz w:val="28"/>
            <w:szCs w:val="28"/>
          </w:rPr>
          <w:t>8</w:t>
        </w:r>
        <w:r w:rsidRPr="006406F4">
          <w:rPr>
            <w:rFonts w:ascii="仿宋_GB2312" w:eastAsia="仿宋_GB2312" w:hAnsi="宋体" w:cs="宋体" w:hint="eastAsia"/>
            <w:color w:val="3366FF"/>
            <w:kern w:val="0"/>
            <w:sz w:val="28"/>
            <w:szCs w:val="28"/>
          </w:rPr>
          <w:t>日</w:t>
        </w:r>
      </w:smartTag>
      <w:r w:rsidRPr="006406F4">
        <w:rPr>
          <w:rFonts w:ascii="仿宋_GB2312" w:eastAsia="仿宋_GB2312" w:hAnsi="宋体" w:cs="宋体" w:hint="eastAsia"/>
          <w:color w:val="3366FF"/>
          <w:kern w:val="0"/>
          <w:sz w:val="28"/>
          <w:szCs w:val="28"/>
        </w:rPr>
        <w:t>报送教案、教材以及申报书的电子文件（作为评委赛前评审的材料，逾期不报视为弃权）。纸质材料袋请选手比赛时现场交于评委。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地址：徐州市教育局职业教育与成人教育研究室（市新生街</w:t>
      </w:r>
      <w:r w:rsidRPr="00255109">
        <w:rPr>
          <w:rFonts w:ascii="仿宋_GB2312" w:eastAsia="仿宋_GB2312" w:hAnsi="宋体" w:cs="宋体"/>
          <w:color w:val="000000"/>
          <w:kern w:val="0"/>
          <w:sz w:val="28"/>
          <w:szCs w:val="28"/>
        </w:rPr>
        <w:t>76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号</w:t>
      </w:r>
      <w:r w:rsidRPr="00255109">
        <w:rPr>
          <w:rFonts w:ascii="仿宋_GB2312" w:eastAsia="仿宋_GB2312" w:hAnsi="宋体" w:cs="宋体"/>
          <w:color w:val="000000"/>
          <w:kern w:val="0"/>
          <w:sz w:val="28"/>
          <w:szCs w:val="28"/>
        </w:rPr>
        <w:t>C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楼</w:t>
      </w:r>
      <w:r w:rsidRPr="00255109">
        <w:rPr>
          <w:rFonts w:ascii="仿宋_GB2312" w:eastAsia="仿宋_GB2312" w:hAnsi="宋体" w:cs="宋体"/>
          <w:color w:val="000000"/>
          <w:kern w:val="0"/>
          <w:sz w:val="28"/>
          <w:szCs w:val="28"/>
        </w:rPr>
        <w:t>306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室，邮编：</w:t>
      </w:r>
      <w:r w:rsidRPr="00255109">
        <w:rPr>
          <w:rFonts w:ascii="仿宋_GB2312" w:eastAsia="仿宋_GB2312" w:hAnsi="宋体" w:cs="宋体"/>
          <w:color w:val="000000"/>
          <w:kern w:val="0"/>
          <w:sz w:val="28"/>
          <w:szCs w:val="28"/>
        </w:rPr>
        <w:t>221008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，邮箱：</w:t>
      </w:r>
      <w:hyperlink r:id="rId4" w:history="1">
        <w:r w:rsidRPr="00255109">
          <w:rPr>
            <w:rFonts w:ascii="仿宋_GB2312" w:eastAsia="仿宋_GB2312" w:hAnsi="宋体" w:cs="宋体"/>
            <w:color w:val="000066"/>
            <w:kern w:val="0"/>
            <w:sz w:val="28"/>
            <w:szCs w:val="28"/>
          </w:rPr>
          <w:t>xzehdj@163.com</w:t>
        </w:r>
      </w:hyperlink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，联系人：胡殿均）。</w:t>
      </w:r>
    </w:p>
    <w:p w:rsidR="0049202F" w:rsidRPr="00702173" w:rsidRDefault="0049202F" w:rsidP="00702173">
      <w:pPr>
        <w:widowControl/>
        <w:spacing w:line="240" w:lineRule="atLeast"/>
        <w:ind w:right="-334" w:firstLine="560"/>
        <w:jc w:val="left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255109">
        <w:rPr>
          <w:rFonts w:ascii="仿宋_GB2312" w:eastAsia="仿宋_GB2312" w:hAnsi="宋体" w:cs="宋体"/>
          <w:color w:val="000000"/>
          <w:kern w:val="0"/>
          <w:sz w:val="28"/>
          <w:szCs w:val="28"/>
        </w:rPr>
        <w:t>1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、电子材料：①</w:t>
      </w:r>
      <w:r w:rsidRPr="00255109">
        <w:rPr>
          <w:rFonts w:ascii="仿宋_GB2312" w:eastAsia="仿宋_GB2312" w:hAnsi="宋体" w:cs="宋体"/>
          <w:color w:val="000000"/>
          <w:kern w:val="0"/>
          <w:sz w:val="28"/>
          <w:szCs w:val="28"/>
        </w:rPr>
        <w:t>2013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年徐州市职业学校教师“两课”评比报名汇总表（附件</w:t>
      </w:r>
      <w:r w:rsidRPr="00255109">
        <w:rPr>
          <w:rFonts w:ascii="仿宋_GB2312" w:eastAsia="仿宋_GB2312" w:hAnsi="宋体" w:cs="宋体"/>
          <w:color w:val="000000"/>
          <w:kern w:val="0"/>
          <w:sz w:val="28"/>
          <w:szCs w:val="28"/>
        </w:rPr>
        <w:t>4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）；②徐州市职业学校“两课”评比参评教师情况表（见申报书内）；③徐州市职业学校“两课”评比听课评议表（见申报书内）；④参评教案数不少于</w:t>
      </w:r>
      <w:r w:rsidRPr="00255109">
        <w:rPr>
          <w:rFonts w:ascii="仿宋_GB2312" w:eastAsia="仿宋_GB2312" w:hAnsi="宋体" w:cs="宋体"/>
          <w:color w:val="000000"/>
          <w:kern w:val="0"/>
          <w:sz w:val="28"/>
          <w:szCs w:val="28"/>
        </w:rPr>
        <w:t>2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个，教学总时数不低于</w:t>
      </w:r>
      <w:r w:rsidRPr="00255109">
        <w:rPr>
          <w:rFonts w:ascii="仿宋_GB2312" w:eastAsia="仿宋_GB2312" w:hAnsi="宋体" w:cs="宋体"/>
          <w:color w:val="000000"/>
          <w:kern w:val="0"/>
          <w:sz w:val="28"/>
          <w:szCs w:val="28"/>
        </w:rPr>
        <w:t>8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课时。每个参评教案的教学内容应为一个完整教学单元（如项目、话题、案例等）、教学时数控制在</w:t>
      </w:r>
      <w:r w:rsidRPr="00255109">
        <w:rPr>
          <w:rFonts w:ascii="仿宋_GB2312" w:eastAsia="仿宋_GB2312" w:hAnsi="宋体" w:cs="宋体"/>
          <w:color w:val="000000"/>
          <w:kern w:val="0"/>
          <w:sz w:val="28"/>
          <w:szCs w:val="28"/>
        </w:rPr>
        <w:t>2-4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课时。</w:t>
      </w:r>
      <w:r w:rsidRPr="00255109">
        <w:rPr>
          <w:rFonts w:ascii="仿宋_GB2312" w:eastAsia="仿宋_GB2312" w:hAnsi="宋体" w:cs="宋体"/>
          <w:color w:val="000000"/>
          <w:kern w:val="0"/>
          <w:sz w:val="28"/>
          <w:szCs w:val="28"/>
        </w:rPr>
        <w:t>5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每所学校报送的电子文件以“学校名称”命名文件夹，内含汇总表和各参评教师材料，其中汇总表以“学校名称</w:t>
      </w:r>
      <w:r w:rsidRPr="00255109">
        <w:rPr>
          <w:rFonts w:ascii="仿宋_GB2312" w:eastAsia="仿宋_GB2312" w:hAnsi="宋体" w:cs="宋体"/>
          <w:color w:val="000000"/>
          <w:kern w:val="0"/>
          <w:sz w:val="28"/>
          <w:szCs w:val="28"/>
        </w:rPr>
        <w:t>+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汇总表”命名，各参评教师材料以“组别</w:t>
      </w:r>
      <w:r w:rsidRPr="00255109">
        <w:rPr>
          <w:rFonts w:ascii="仿宋_GB2312" w:eastAsia="仿宋_GB2312" w:hAnsi="宋体" w:cs="宋体"/>
          <w:color w:val="000000"/>
          <w:kern w:val="0"/>
          <w:sz w:val="28"/>
          <w:szCs w:val="28"/>
        </w:rPr>
        <w:t>+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姓名”命名子文件夹，每位参评教师文件夹内含申报书、教案和教案对应的教材电子稿（需将参评课教材封面、教材目录和参评教学单元扫描成电子文件），其中申报书以“组别</w:t>
      </w:r>
      <w:r w:rsidRPr="00255109">
        <w:rPr>
          <w:rFonts w:ascii="仿宋_GB2312" w:eastAsia="仿宋_GB2312" w:hAnsi="宋体" w:cs="宋体"/>
          <w:color w:val="000000"/>
          <w:kern w:val="0"/>
          <w:sz w:val="28"/>
          <w:szCs w:val="28"/>
        </w:rPr>
        <w:t>+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姓名</w:t>
      </w:r>
      <w:r w:rsidRPr="00255109">
        <w:rPr>
          <w:rFonts w:ascii="仿宋_GB2312" w:eastAsia="仿宋_GB2312" w:hAnsi="宋体" w:cs="宋体"/>
          <w:color w:val="000000"/>
          <w:kern w:val="0"/>
          <w:sz w:val="28"/>
          <w:szCs w:val="28"/>
        </w:rPr>
        <w:t>+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申报书”命名，教案和对应的教材合成一个电子文件（带目录），转化成</w:t>
      </w:r>
      <w:r w:rsidRPr="00255109">
        <w:rPr>
          <w:rFonts w:ascii="仿宋_GB2312" w:eastAsia="仿宋_GB2312" w:hAnsi="宋体" w:cs="宋体"/>
          <w:color w:val="000000"/>
          <w:kern w:val="0"/>
          <w:sz w:val="28"/>
          <w:szCs w:val="28"/>
        </w:rPr>
        <w:t>pdf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格式，以“组别</w:t>
      </w:r>
      <w:r w:rsidRPr="00255109">
        <w:rPr>
          <w:rFonts w:ascii="仿宋_GB2312" w:eastAsia="仿宋_GB2312" w:hAnsi="宋体" w:cs="宋体"/>
          <w:color w:val="000000"/>
          <w:kern w:val="0"/>
          <w:sz w:val="28"/>
          <w:szCs w:val="28"/>
        </w:rPr>
        <w:t>+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姓名</w:t>
      </w:r>
      <w:r w:rsidRPr="00255109">
        <w:rPr>
          <w:rFonts w:ascii="仿宋_GB2312" w:eastAsia="仿宋_GB2312" w:hAnsi="宋体" w:cs="宋体"/>
          <w:color w:val="000000"/>
          <w:kern w:val="0"/>
          <w:sz w:val="28"/>
          <w:szCs w:val="28"/>
        </w:rPr>
        <w:t>+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教案教材”命名（先后顺序以专家方便阅读为佳）。组别为本文件前面规定的</w:t>
      </w:r>
      <w:r w:rsidRPr="00255109">
        <w:rPr>
          <w:rFonts w:ascii="仿宋_GB2312" w:eastAsia="仿宋_GB2312" w:hAnsi="宋体" w:cs="宋体"/>
          <w:color w:val="000000"/>
          <w:kern w:val="0"/>
          <w:sz w:val="28"/>
          <w:szCs w:val="28"/>
        </w:rPr>
        <w:t>12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个组别，不要错也、简写，其中加工制造类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(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机电专业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)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和加工制造类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(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电子专业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)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统一写成“机电专业”和“电子专业”。为了便于专家提前评审教案，请各参赛选手压缩教案容量，插入的每张图片不要超过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5"/>
          <w:attr w:name="UnitName" w:val="m"/>
        </w:smartTagPr>
        <w:r w:rsidRPr="00255109">
          <w:rPr>
            <w:rFonts w:ascii="Times New Roman" w:hAnsi="Times New Roman"/>
            <w:color w:val="000000"/>
            <w:kern w:val="0"/>
            <w:sz w:val="28"/>
            <w:szCs w:val="28"/>
          </w:rPr>
          <w:t>0.5M</w:t>
        </w:r>
      </w:smartTag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，教案和教材内容不要体现学校和姓名。</w:t>
      </w:r>
    </w:p>
    <w:p w:rsidR="0049202F" w:rsidRPr="00255109" w:rsidRDefault="0049202F" w:rsidP="00255109">
      <w:pPr>
        <w:widowControl/>
        <w:spacing w:line="240" w:lineRule="atLeast"/>
        <w:ind w:right="-334" w:firstLine="560"/>
        <w:jc w:val="left"/>
        <w:rPr>
          <w:rFonts w:ascii="宋体" w:cs="宋体"/>
          <w:kern w:val="0"/>
          <w:sz w:val="24"/>
          <w:szCs w:val="24"/>
        </w:rPr>
      </w:pPr>
      <w:r w:rsidRPr="00255109">
        <w:rPr>
          <w:rFonts w:ascii="仿宋_GB2312" w:eastAsia="仿宋_GB2312" w:hAnsi="宋体" w:cs="宋体"/>
          <w:color w:val="000000"/>
          <w:kern w:val="0"/>
          <w:sz w:val="28"/>
          <w:szCs w:val="28"/>
        </w:rPr>
        <w:t>2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、贴申报书封面的纸质材料袋一个：内含下列纸质材料各一份①参评申报书（见附件</w:t>
      </w:r>
      <w:r w:rsidRPr="00255109">
        <w:rPr>
          <w:rFonts w:ascii="仿宋_GB2312" w:eastAsia="仿宋_GB2312" w:hAnsi="宋体" w:cs="宋体"/>
          <w:color w:val="000000"/>
          <w:kern w:val="0"/>
          <w:sz w:val="28"/>
          <w:szCs w:val="28"/>
        </w:rPr>
        <w:t>2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，含：徐州市职业学校“两课”评比参评教师情况表、徐州市职业学校“两课”评比听课评议表）；②不少于</w:t>
      </w:r>
      <w:r w:rsidRPr="00255109">
        <w:rPr>
          <w:rFonts w:ascii="仿宋_GB2312" w:eastAsia="仿宋_GB2312" w:hAnsi="宋体" w:cs="宋体"/>
          <w:color w:val="000000"/>
          <w:kern w:val="0"/>
          <w:sz w:val="28"/>
          <w:szCs w:val="28"/>
        </w:rPr>
        <w:t>2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个参评教案和对应教材复印件，为方便专家阅读，每一个教案和对应教材（含封面、目录和相关内容）装订成带目录的合订本（与电子稿要求有所不同）。</w:t>
      </w:r>
    </w:p>
    <w:p w:rsidR="0049202F" w:rsidRPr="00255109" w:rsidRDefault="0049202F" w:rsidP="00255109">
      <w:pPr>
        <w:widowControl/>
        <w:spacing w:line="580" w:lineRule="atLeast"/>
        <w:ind w:firstLine="560"/>
        <w:jc w:val="left"/>
        <w:rPr>
          <w:rFonts w:ascii="宋体" w:cs="宋体"/>
          <w:kern w:val="0"/>
          <w:sz w:val="24"/>
          <w:szCs w:val="24"/>
        </w:rPr>
      </w:pP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六、活动要求</w:t>
      </w:r>
    </w:p>
    <w:p w:rsidR="0049202F" w:rsidRPr="00255109" w:rsidRDefault="0049202F" w:rsidP="00255109">
      <w:pPr>
        <w:widowControl/>
        <w:spacing w:line="240" w:lineRule="atLeast"/>
        <w:ind w:right="-334" w:firstLine="560"/>
        <w:jc w:val="left"/>
        <w:rPr>
          <w:rFonts w:ascii="宋体" w:cs="宋体"/>
          <w:kern w:val="0"/>
          <w:sz w:val="24"/>
          <w:szCs w:val="24"/>
        </w:rPr>
      </w:pPr>
      <w:r w:rsidRPr="00255109">
        <w:rPr>
          <w:rFonts w:ascii="仿宋_GB2312" w:eastAsia="仿宋_GB2312" w:hAnsi="宋体" w:cs="宋体"/>
          <w:color w:val="000000"/>
          <w:kern w:val="0"/>
          <w:sz w:val="28"/>
          <w:szCs w:val="28"/>
        </w:rPr>
        <w:t>1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、教案和说课课件</w:t>
      </w:r>
      <w:r w:rsidRPr="00255109">
        <w:rPr>
          <w:rFonts w:ascii="仿宋_GB2312" w:eastAsia="仿宋_GB2312" w:hAnsi="宋体" w:cs="宋体"/>
          <w:color w:val="000000"/>
          <w:kern w:val="0"/>
          <w:sz w:val="28"/>
          <w:szCs w:val="28"/>
        </w:rPr>
        <w:t>PPT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：教案要充分反映整体设计理念，从教学大纲、教材到单元（或章节、学习领域等）到课文（或项目、话题等）逐层解读的基础上制定合理的教学目标，从课堂预设与生成中反思教学效果。说课课件</w:t>
      </w:r>
      <w:r w:rsidRPr="00255109">
        <w:rPr>
          <w:rFonts w:ascii="仿宋_GB2312" w:eastAsia="仿宋_GB2312" w:hAnsi="宋体" w:cs="宋体"/>
          <w:color w:val="000000"/>
          <w:kern w:val="0"/>
          <w:sz w:val="28"/>
          <w:szCs w:val="28"/>
        </w:rPr>
        <w:t>PPT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，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以一个完整的教学单元为单位制作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，说课时间</w:t>
      </w:r>
      <w:r w:rsidRPr="00255109">
        <w:rPr>
          <w:rFonts w:ascii="仿宋_GB2312" w:eastAsia="仿宋_GB2312" w:hAnsi="宋体" w:cs="宋体"/>
          <w:color w:val="000000"/>
          <w:kern w:val="0"/>
          <w:sz w:val="28"/>
          <w:szCs w:val="28"/>
        </w:rPr>
        <w:t>15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分钟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建议在说课课件</w:t>
      </w:r>
      <w:r w:rsidRPr="00255109">
        <w:rPr>
          <w:rFonts w:ascii="仿宋_GB2312" w:eastAsia="仿宋_GB2312" w:hAnsi="宋体" w:cs="宋体"/>
          <w:color w:val="000000"/>
          <w:kern w:val="0"/>
          <w:sz w:val="28"/>
          <w:szCs w:val="28"/>
        </w:rPr>
        <w:t>PPT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中有不超过</w:t>
      </w:r>
      <w:r w:rsidRPr="00255109">
        <w:rPr>
          <w:rFonts w:ascii="仿宋_GB2312" w:eastAsia="仿宋_GB2312" w:hAnsi="宋体" w:cs="宋体"/>
          <w:color w:val="000000"/>
          <w:kern w:val="0"/>
          <w:sz w:val="28"/>
          <w:szCs w:val="28"/>
        </w:rPr>
        <w:t>2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分钟能反映先进教学理念、独特教学设计、和显著教学效果的现场教学录像片段以及教师听评课、专题研讨交流的成果展示图片。</w:t>
      </w:r>
    </w:p>
    <w:p w:rsidR="0049202F" w:rsidRPr="00255109" w:rsidRDefault="0049202F" w:rsidP="00255109">
      <w:pPr>
        <w:widowControl/>
        <w:spacing w:line="580" w:lineRule="atLeast"/>
        <w:ind w:firstLine="560"/>
        <w:jc w:val="left"/>
        <w:rPr>
          <w:rFonts w:ascii="宋体" w:cs="宋体"/>
          <w:kern w:val="0"/>
          <w:sz w:val="24"/>
          <w:szCs w:val="24"/>
        </w:rPr>
      </w:pP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2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、各职业学校要切实开展务实有效的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“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五课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”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教研，加强过程管理，防止只重形式、不讲实效，只重视个别参评、不重视全体提高的功利化倾向。要将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“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五课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”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教研工作与职业教育教学改革课题研究相结合</w:t>
      </w:r>
      <w:r w:rsidRPr="00255109">
        <w:rPr>
          <w:rFonts w:ascii="Times New Roman" w:hAnsi="Times New Roman"/>
          <w:color w:val="000000"/>
          <w:kern w:val="0"/>
          <w:sz w:val="28"/>
          <w:szCs w:val="28"/>
        </w:rPr>
        <w:t>,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鼓励教师开展校本研究，并将研究成果及时呈现和转化。</w:t>
      </w:r>
    </w:p>
    <w:p w:rsidR="0049202F" w:rsidRPr="00255109" w:rsidRDefault="0049202F" w:rsidP="00255109">
      <w:pPr>
        <w:widowControl/>
        <w:spacing w:line="580" w:lineRule="atLeast"/>
        <w:ind w:firstLine="560"/>
        <w:jc w:val="left"/>
        <w:rPr>
          <w:rFonts w:ascii="宋体" w:cs="宋体"/>
          <w:kern w:val="0"/>
          <w:sz w:val="24"/>
          <w:szCs w:val="24"/>
        </w:rPr>
      </w:pP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如有变化，另行通知。</w:t>
      </w:r>
    </w:p>
    <w:p w:rsidR="0049202F" w:rsidRPr="00255109" w:rsidRDefault="0049202F" w:rsidP="00255109">
      <w:pPr>
        <w:widowControl/>
        <w:spacing w:line="580" w:lineRule="atLeast"/>
        <w:ind w:firstLine="560"/>
        <w:jc w:val="left"/>
        <w:rPr>
          <w:rFonts w:ascii="宋体" w:cs="宋体"/>
          <w:kern w:val="0"/>
          <w:sz w:val="24"/>
          <w:szCs w:val="24"/>
        </w:rPr>
      </w:pPr>
      <w:hyperlink r:id="rId5" w:tooltip="相关附件" w:history="1">
        <w:r w:rsidRPr="00255109">
          <w:rPr>
            <w:rFonts w:ascii="宋体" w:hAnsi="宋体" w:cs="宋体" w:hint="eastAsia"/>
            <w:color w:val="333333"/>
            <w:kern w:val="0"/>
            <w:sz w:val="27"/>
            <w:szCs w:val="27"/>
            <w:shd w:val="clear" w:color="auto" w:fill="0000CD"/>
          </w:rPr>
          <w:t>相关附件</w:t>
        </w:r>
      </w:hyperlink>
    </w:p>
    <w:p w:rsidR="0049202F" w:rsidRPr="00255109" w:rsidRDefault="0049202F" w:rsidP="00255109">
      <w:pPr>
        <w:widowControl/>
        <w:spacing w:line="580" w:lineRule="atLeast"/>
        <w:ind w:firstLine="560"/>
        <w:jc w:val="left"/>
        <w:rPr>
          <w:rFonts w:ascii="宋体" w:cs="宋体"/>
          <w:kern w:val="0"/>
          <w:sz w:val="24"/>
          <w:szCs w:val="24"/>
        </w:rPr>
      </w:pPr>
      <w:r w:rsidRPr="00255109">
        <w:rPr>
          <w:rFonts w:ascii="仿宋_GB2312" w:eastAsia="仿宋_GB2312" w:hAnsi="宋体" w:cs="宋体"/>
          <w:color w:val="000000"/>
          <w:kern w:val="0"/>
          <w:sz w:val="28"/>
          <w:szCs w:val="28"/>
        </w:rPr>
        <w:t>                                          </w:t>
      </w:r>
      <w:r w:rsidRPr="00255109">
        <w:rPr>
          <w:rFonts w:ascii="仿宋_GB2312" w:eastAsia="仿宋_GB2312" w:hAnsi="宋体" w:cs="宋体"/>
          <w:color w:val="000000"/>
          <w:kern w:val="0"/>
          <w:sz w:val="28"/>
          <w:szCs w:val="28"/>
        </w:rPr>
        <w:t xml:space="preserve"> </w:t>
      </w:r>
      <w:r w:rsidRPr="0025510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徐州市教育局</w:t>
      </w:r>
    </w:p>
    <w:p w:rsidR="0049202F" w:rsidRPr="00255109" w:rsidRDefault="0049202F" w:rsidP="00255109">
      <w:pPr>
        <w:widowControl/>
        <w:spacing w:line="580" w:lineRule="atLeast"/>
        <w:ind w:firstLine="560"/>
        <w:jc w:val="left"/>
        <w:rPr>
          <w:rFonts w:ascii="宋体" w:cs="宋体"/>
          <w:kern w:val="0"/>
          <w:sz w:val="24"/>
          <w:szCs w:val="24"/>
        </w:rPr>
      </w:pPr>
      <w:r w:rsidRPr="00255109">
        <w:rPr>
          <w:rFonts w:ascii="仿宋_GB2312" w:eastAsia="仿宋_GB2312" w:hAnsi="宋体" w:cs="宋体"/>
          <w:color w:val="000000"/>
          <w:kern w:val="0"/>
          <w:sz w:val="28"/>
          <w:szCs w:val="28"/>
        </w:rPr>
        <w:t>                </w:t>
      </w:r>
      <w:r w:rsidRPr="00255109">
        <w:rPr>
          <w:rFonts w:ascii="仿宋_GB2312" w:eastAsia="仿宋_GB2312" w:hAnsi="宋体" w:cs="宋体"/>
          <w:color w:val="000000"/>
          <w:kern w:val="0"/>
          <w:sz w:val="28"/>
          <w:szCs w:val="28"/>
        </w:rP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9"/>
          <w:attr w:name="Year" w:val="2014"/>
        </w:smartTagPr>
        <w:r w:rsidRPr="00255109">
          <w:rPr>
            <w:rFonts w:ascii="仿宋_GB2312" w:eastAsia="仿宋_GB2312" w:hAnsi="宋体" w:cs="宋体"/>
            <w:color w:val="000000"/>
            <w:kern w:val="0"/>
            <w:sz w:val="28"/>
            <w:szCs w:val="28"/>
          </w:rPr>
          <w:t>2014</w:t>
        </w:r>
        <w:r w:rsidRPr="00255109">
          <w:rPr>
            <w:rFonts w:ascii="仿宋_GB2312" w:eastAsia="仿宋_GB2312" w:hAnsi="宋体" w:cs="宋体" w:hint="eastAsia"/>
            <w:color w:val="000000"/>
            <w:kern w:val="0"/>
            <w:sz w:val="28"/>
            <w:szCs w:val="28"/>
          </w:rPr>
          <w:t>年</w:t>
        </w:r>
        <w:r w:rsidRPr="00255109">
          <w:rPr>
            <w:rFonts w:ascii="仿宋_GB2312" w:eastAsia="仿宋_GB2312" w:hAnsi="宋体" w:cs="宋体"/>
            <w:color w:val="000000"/>
            <w:kern w:val="0"/>
            <w:sz w:val="28"/>
            <w:szCs w:val="28"/>
          </w:rPr>
          <w:t>9</w:t>
        </w:r>
        <w:r w:rsidRPr="00255109">
          <w:rPr>
            <w:rFonts w:ascii="仿宋_GB2312" w:eastAsia="仿宋_GB2312" w:hAnsi="宋体" w:cs="宋体" w:hint="eastAsia"/>
            <w:color w:val="000000"/>
            <w:kern w:val="0"/>
            <w:sz w:val="28"/>
            <w:szCs w:val="28"/>
          </w:rPr>
          <w:t>月</w:t>
        </w:r>
        <w:r w:rsidRPr="00255109">
          <w:rPr>
            <w:rFonts w:ascii="仿宋_GB2312" w:eastAsia="仿宋_GB2312" w:hAnsi="宋体" w:cs="宋体"/>
            <w:color w:val="000000"/>
            <w:kern w:val="0"/>
            <w:sz w:val="28"/>
            <w:szCs w:val="28"/>
          </w:rPr>
          <w:t>1</w:t>
        </w:r>
        <w:r w:rsidRPr="00255109">
          <w:rPr>
            <w:rFonts w:ascii="仿宋_GB2312" w:eastAsia="仿宋_GB2312" w:hAnsi="宋体" w:cs="宋体" w:hint="eastAsia"/>
            <w:color w:val="000000"/>
            <w:kern w:val="0"/>
            <w:sz w:val="28"/>
            <w:szCs w:val="28"/>
          </w:rPr>
          <w:t>日</w:t>
        </w:r>
      </w:smartTag>
    </w:p>
    <w:p w:rsidR="0049202F" w:rsidRDefault="0049202F"/>
    <w:sectPr w:rsidR="0049202F" w:rsidSect="008A13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5109"/>
    <w:rsid w:val="00176EE8"/>
    <w:rsid w:val="00255109"/>
    <w:rsid w:val="0049202F"/>
    <w:rsid w:val="004A66BF"/>
    <w:rsid w:val="006406F4"/>
    <w:rsid w:val="00687CE8"/>
    <w:rsid w:val="00702173"/>
    <w:rsid w:val="00785590"/>
    <w:rsid w:val="008A13FC"/>
    <w:rsid w:val="00AC440A"/>
    <w:rsid w:val="00D42EED"/>
    <w:rsid w:val="00FB6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3F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402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4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40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40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xzver.com/sites/default/files/uploadfile/1/1409814998/20140904_151607_738.rar" TargetMode="External"/><Relationship Id="rId4" Type="http://schemas.openxmlformats.org/officeDocument/2006/relationships/hyperlink" Target="mailto:xzehdj@163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82</TotalTime>
  <Pages>4</Pages>
  <Words>351</Words>
  <Characters>2003</Characters>
  <Application>Microsoft Office Outlook</Application>
  <DocSecurity>0</DocSecurity>
  <Lines>0</Lines>
  <Paragraphs>0</Paragraphs>
  <ScaleCrop>false</ScaleCrop>
  <Company>　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陈子银</dc:creator>
  <cp:keywords/>
  <dc:description/>
  <cp:lastModifiedBy>微软用户</cp:lastModifiedBy>
  <cp:revision>6</cp:revision>
  <dcterms:created xsi:type="dcterms:W3CDTF">2014-09-04T13:53:00Z</dcterms:created>
  <dcterms:modified xsi:type="dcterms:W3CDTF">2014-09-14T06:00:00Z</dcterms:modified>
</cp:coreProperties>
</file>