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29099">
      <w:pPr>
        <w:spacing w:before="101" w:line="224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7"/>
          <w:sz w:val="31"/>
          <w:szCs w:val="31"/>
        </w:rPr>
        <w:t>附件3</w:t>
      </w:r>
    </w:p>
    <w:p w14:paraId="0F5B9BA8">
      <w:pPr>
        <w:spacing w:line="408" w:lineRule="auto"/>
        <w:rPr>
          <w:rFonts w:ascii="Arial"/>
          <w:sz w:val="21"/>
        </w:rPr>
      </w:pPr>
    </w:p>
    <w:p w14:paraId="5861B924">
      <w:pPr>
        <w:spacing w:before="121" w:line="219" w:lineRule="auto"/>
        <w:ind w:left="3430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-10"/>
          <w:sz w:val="37"/>
          <w:szCs w:val="37"/>
        </w:rPr>
        <w:t>评</w:t>
      </w:r>
      <w:r>
        <w:rPr>
          <w:rFonts w:ascii="宋体" w:hAnsi="宋体" w:eastAsia="宋体" w:cs="宋体"/>
          <w:spacing w:val="-10"/>
          <w:sz w:val="37"/>
          <w:szCs w:val="37"/>
        </w:rPr>
        <w:t xml:space="preserve"> </w:t>
      </w:r>
      <w:r>
        <w:rPr>
          <w:rFonts w:ascii="宋体" w:hAnsi="宋体" w:eastAsia="宋体" w:cs="宋体"/>
          <w:b/>
          <w:bCs/>
          <w:spacing w:val="-10"/>
          <w:sz w:val="37"/>
          <w:szCs w:val="37"/>
        </w:rPr>
        <w:t>分</w:t>
      </w:r>
      <w:r>
        <w:rPr>
          <w:rFonts w:ascii="宋体" w:hAnsi="宋体" w:eastAsia="宋体" w:cs="宋体"/>
          <w:spacing w:val="-10"/>
          <w:sz w:val="37"/>
          <w:szCs w:val="37"/>
        </w:rPr>
        <w:t xml:space="preserve"> </w:t>
      </w:r>
      <w:r>
        <w:rPr>
          <w:rFonts w:ascii="宋体" w:hAnsi="宋体" w:eastAsia="宋体" w:cs="宋体"/>
          <w:b/>
          <w:bCs/>
          <w:spacing w:val="-10"/>
          <w:sz w:val="37"/>
          <w:szCs w:val="37"/>
        </w:rPr>
        <w:t>要</w:t>
      </w:r>
      <w:r>
        <w:rPr>
          <w:rFonts w:ascii="宋体" w:hAnsi="宋体" w:eastAsia="宋体" w:cs="宋体"/>
          <w:spacing w:val="4"/>
          <w:sz w:val="37"/>
          <w:szCs w:val="37"/>
        </w:rPr>
        <w:t xml:space="preserve"> </w:t>
      </w:r>
      <w:r>
        <w:rPr>
          <w:rFonts w:ascii="宋体" w:hAnsi="宋体" w:eastAsia="宋体" w:cs="宋体"/>
          <w:b/>
          <w:bCs/>
          <w:spacing w:val="-10"/>
          <w:sz w:val="37"/>
          <w:szCs w:val="37"/>
        </w:rPr>
        <w:t>素</w:t>
      </w:r>
    </w:p>
    <w:p w14:paraId="3F8C71A1">
      <w:pPr>
        <w:spacing w:before="164"/>
      </w:pPr>
    </w:p>
    <w:tbl>
      <w:tblPr>
        <w:tblStyle w:val="6"/>
        <w:tblW w:w="8510" w:type="dxa"/>
        <w:tblInd w:w="1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2"/>
        <w:gridCol w:w="5988"/>
      </w:tblGrid>
      <w:tr w14:paraId="7F47C3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8510" w:type="dxa"/>
            <w:gridSpan w:val="2"/>
            <w:vAlign w:val="top"/>
          </w:tcPr>
          <w:p w14:paraId="3992DF1B">
            <w:pPr>
              <w:spacing w:before="189" w:line="220" w:lineRule="auto"/>
              <w:ind w:left="368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-9"/>
                <w:sz w:val="32"/>
                <w:szCs w:val="32"/>
              </w:rPr>
              <w:t>项</w:t>
            </w:r>
            <w:r>
              <w:rPr>
                <w:rFonts w:ascii="宋体" w:hAnsi="宋体" w:eastAsia="宋体" w:cs="宋体"/>
                <w:spacing w:val="5"/>
                <w:sz w:val="32"/>
                <w:szCs w:val="32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32"/>
                <w:szCs w:val="32"/>
              </w:rPr>
              <w:t>目</w:t>
            </w:r>
          </w:p>
        </w:tc>
      </w:tr>
      <w:tr w14:paraId="792146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2522" w:type="dxa"/>
            <w:vMerge w:val="restart"/>
            <w:tcBorders>
              <w:bottom w:val="nil"/>
            </w:tcBorders>
            <w:vAlign w:val="top"/>
          </w:tcPr>
          <w:p w14:paraId="09956539">
            <w:pPr>
              <w:pStyle w:val="7"/>
              <w:spacing w:line="258" w:lineRule="auto"/>
            </w:pPr>
          </w:p>
          <w:p w14:paraId="37F749D9">
            <w:pPr>
              <w:pStyle w:val="7"/>
              <w:spacing w:line="259" w:lineRule="auto"/>
            </w:pPr>
          </w:p>
          <w:p w14:paraId="450FBB0C">
            <w:pPr>
              <w:pStyle w:val="7"/>
              <w:spacing w:line="259" w:lineRule="auto"/>
            </w:pPr>
          </w:p>
          <w:p w14:paraId="49DCBCC6">
            <w:pPr>
              <w:spacing w:before="104" w:line="220" w:lineRule="auto"/>
              <w:ind w:left="45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2"/>
                <w:sz w:val="32"/>
                <w:szCs w:val="32"/>
              </w:rPr>
              <w:t>创新引领性</w:t>
            </w:r>
          </w:p>
        </w:tc>
        <w:tc>
          <w:tcPr>
            <w:tcW w:w="5988" w:type="dxa"/>
            <w:vAlign w:val="top"/>
          </w:tcPr>
          <w:p w14:paraId="7047FFCA">
            <w:pPr>
              <w:spacing w:before="185" w:line="220" w:lineRule="auto"/>
              <w:ind w:left="113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1"/>
                <w:sz w:val="32"/>
                <w:szCs w:val="32"/>
              </w:rPr>
              <w:t>原创性、创新性、示范性</w:t>
            </w:r>
          </w:p>
        </w:tc>
      </w:tr>
      <w:tr w14:paraId="0B042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522" w:type="dxa"/>
            <w:vMerge w:val="continue"/>
            <w:tcBorders>
              <w:top w:val="nil"/>
              <w:bottom w:val="nil"/>
            </w:tcBorders>
            <w:vAlign w:val="top"/>
          </w:tcPr>
          <w:p w14:paraId="70B611C4">
            <w:pPr>
              <w:pStyle w:val="7"/>
            </w:pPr>
          </w:p>
        </w:tc>
        <w:tc>
          <w:tcPr>
            <w:tcW w:w="5988" w:type="dxa"/>
            <w:vAlign w:val="top"/>
          </w:tcPr>
          <w:p w14:paraId="0CF10C86">
            <w:pPr>
              <w:spacing w:before="195" w:line="219" w:lineRule="auto"/>
              <w:ind w:left="113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1"/>
                <w:sz w:val="32"/>
                <w:szCs w:val="32"/>
              </w:rPr>
              <w:t>取得专利等自有知识产权成果</w:t>
            </w:r>
          </w:p>
        </w:tc>
      </w:tr>
      <w:tr w14:paraId="56EC0C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522" w:type="dxa"/>
            <w:vMerge w:val="continue"/>
            <w:tcBorders>
              <w:top w:val="nil"/>
            </w:tcBorders>
            <w:vAlign w:val="top"/>
          </w:tcPr>
          <w:p w14:paraId="5CD7A983">
            <w:pPr>
              <w:pStyle w:val="7"/>
            </w:pPr>
          </w:p>
        </w:tc>
        <w:tc>
          <w:tcPr>
            <w:tcW w:w="5988" w:type="dxa"/>
            <w:vAlign w:val="top"/>
          </w:tcPr>
          <w:p w14:paraId="49F9778A">
            <w:pPr>
              <w:spacing w:before="186" w:line="219" w:lineRule="auto"/>
              <w:ind w:left="113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z w:val="32"/>
                <w:szCs w:val="32"/>
              </w:rPr>
              <w:t>管理、服务和经营模式可持续性</w:t>
            </w:r>
          </w:p>
        </w:tc>
      </w:tr>
      <w:tr w14:paraId="481D5E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2522" w:type="dxa"/>
            <w:vMerge w:val="restart"/>
            <w:tcBorders>
              <w:bottom w:val="nil"/>
            </w:tcBorders>
            <w:vAlign w:val="top"/>
          </w:tcPr>
          <w:p w14:paraId="23401B29">
            <w:pPr>
              <w:pStyle w:val="7"/>
              <w:spacing w:line="278" w:lineRule="auto"/>
            </w:pPr>
          </w:p>
          <w:p w14:paraId="3F62BEA2">
            <w:pPr>
              <w:pStyle w:val="7"/>
              <w:spacing w:line="278" w:lineRule="auto"/>
            </w:pPr>
          </w:p>
          <w:p w14:paraId="382FDBC3">
            <w:pPr>
              <w:pStyle w:val="7"/>
              <w:spacing w:line="278" w:lineRule="auto"/>
            </w:pPr>
          </w:p>
          <w:p w14:paraId="3C2DCFAC">
            <w:pPr>
              <w:pStyle w:val="7"/>
              <w:spacing w:line="279" w:lineRule="auto"/>
            </w:pPr>
          </w:p>
          <w:p w14:paraId="2FAC91E8">
            <w:pPr>
              <w:spacing w:before="104" w:line="219" w:lineRule="auto"/>
              <w:ind w:left="29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2"/>
                <w:sz w:val="32"/>
                <w:szCs w:val="32"/>
              </w:rPr>
              <w:t>促进增收情况</w:t>
            </w:r>
          </w:p>
        </w:tc>
        <w:tc>
          <w:tcPr>
            <w:tcW w:w="5988" w:type="dxa"/>
            <w:vAlign w:val="top"/>
          </w:tcPr>
          <w:p w14:paraId="5A29BF16">
            <w:pPr>
              <w:spacing w:before="176" w:line="219" w:lineRule="auto"/>
              <w:ind w:left="113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1"/>
                <w:sz w:val="32"/>
                <w:szCs w:val="32"/>
              </w:rPr>
              <w:t>直接和间接带动就业</w:t>
            </w:r>
          </w:p>
        </w:tc>
      </w:tr>
      <w:tr w14:paraId="78D137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522" w:type="dxa"/>
            <w:vMerge w:val="continue"/>
            <w:tcBorders>
              <w:top w:val="nil"/>
              <w:bottom w:val="nil"/>
            </w:tcBorders>
            <w:vAlign w:val="top"/>
          </w:tcPr>
          <w:p w14:paraId="6D59154B">
            <w:pPr>
              <w:pStyle w:val="7"/>
            </w:pPr>
          </w:p>
        </w:tc>
        <w:tc>
          <w:tcPr>
            <w:tcW w:w="5988" w:type="dxa"/>
            <w:vAlign w:val="top"/>
          </w:tcPr>
          <w:p w14:paraId="6A0E60D9">
            <w:pPr>
              <w:spacing w:before="197" w:line="219" w:lineRule="auto"/>
              <w:ind w:left="113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1"/>
                <w:sz w:val="32"/>
                <w:szCs w:val="32"/>
              </w:rPr>
              <w:t>预计未来三年创造就业岗位</w:t>
            </w:r>
          </w:p>
        </w:tc>
      </w:tr>
      <w:tr w14:paraId="7D71F8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522" w:type="dxa"/>
            <w:vMerge w:val="continue"/>
            <w:tcBorders>
              <w:top w:val="nil"/>
              <w:bottom w:val="nil"/>
            </w:tcBorders>
            <w:vAlign w:val="top"/>
          </w:tcPr>
          <w:p w14:paraId="2D845905">
            <w:pPr>
              <w:pStyle w:val="7"/>
            </w:pPr>
          </w:p>
        </w:tc>
        <w:tc>
          <w:tcPr>
            <w:tcW w:w="5988" w:type="dxa"/>
            <w:vAlign w:val="top"/>
          </w:tcPr>
          <w:p w14:paraId="713A4577">
            <w:pPr>
              <w:spacing w:before="198" w:line="219" w:lineRule="auto"/>
              <w:ind w:left="113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1"/>
                <w:sz w:val="32"/>
                <w:szCs w:val="32"/>
              </w:rPr>
              <w:t>带动重点群体就业</w:t>
            </w:r>
          </w:p>
        </w:tc>
      </w:tr>
      <w:tr w14:paraId="06CD35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522" w:type="dxa"/>
            <w:vMerge w:val="continue"/>
            <w:tcBorders>
              <w:top w:val="nil"/>
            </w:tcBorders>
            <w:vAlign w:val="top"/>
          </w:tcPr>
          <w:p w14:paraId="05A48691">
            <w:pPr>
              <w:pStyle w:val="7"/>
            </w:pPr>
          </w:p>
        </w:tc>
        <w:tc>
          <w:tcPr>
            <w:tcW w:w="5988" w:type="dxa"/>
            <w:vAlign w:val="top"/>
          </w:tcPr>
          <w:p w14:paraId="371AA758">
            <w:pPr>
              <w:spacing w:before="197" w:line="219" w:lineRule="auto"/>
              <w:ind w:left="113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1"/>
                <w:sz w:val="32"/>
                <w:szCs w:val="32"/>
              </w:rPr>
              <w:t>促进高质量稳定就业</w:t>
            </w:r>
          </w:p>
        </w:tc>
      </w:tr>
      <w:tr w14:paraId="0233ED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522" w:type="dxa"/>
            <w:vMerge w:val="restart"/>
            <w:tcBorders>
              <w:bottom w:val="nil"/>
            </w:tcBorders>
            <w:vAlign w:val="top"/>
          </w:tcPr>
          <w:p w14:paraId="16CB11DF">
            <w:pPr>
              <w:pStyle w:val="7"/>
              <w:spacing w:line="257" w:lineRule="auto"/>
            </w:pPr>
          </w:p>
          <w:p w14:paraId="375BAEA7">
            <w:pPr>
              <w:pStyle w:val="7"/>
              <w:spacing w:line="257" w:lineRule="auto"/>
            </w:pPr>
          </w:p>
          <w:p w14:paraId="7ABE3FD3">
            <w:pPr>
              <w:pStyle w:val="7"/>
              <w:spacing w:line="258" w:lineRule="auto"/>
            </w:pPr>
          </w:p>
          <w:p w14:paraId="2AFE59CB">
            <w:pPr>
              <w:spacing w:before="104" w:line="220" w:lineRule="auto"/>
              <w:ind w:left="61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4"/>
                <w:sz w:val="32"/>
                <w:szCs w:val="32"/>
              </w:rPr>
              <w:t>项目团队</w:t>
            </w:r>
          </w:p>
        </w:tc>
        <w:tc>
          <w:tcPr>
            <w:tcW w:w="5988" w:type="dxa"/>
            <w:vAlign w:val="top"/>
          </w:tcPr>
          <w:p w14:paraId="5C69E866">
            <w:pPr>
              <w:spacing w:before="200" w:line="219" w:lineRule="auto"/>
              <w:ind w:left="113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2"/>
                <w:sz w:val="32"/>
                <w:szCs w:val="32"/>
              </w:rPr>
              <w:t>第一创始人的素质、能力</w:t>
            </w:r>
          </w:p>
        </w:tc>
      </w:tr>
      <w:tr w14:paraId="324025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522" w:type="dxa"/>
            <w:vMerge w:val="continue"/>
            <w:tcBorders>
              <w:top w:val="nil"/>
              <w:bottom w:val="nil"/>
            </w:tcBorders>
            <w:vAlign w:val="top"/>
          </w:tcPr>
          <w:p w14:paraId="4BDB59CE">
            <w:pPr>
              <w:pStyle w:val="7"/>
            </w:pPr>
          </w:p>
        </w:tc>
        <w:tc>
          <w:tcPr>
            <w:tcW w:w="5988" w:type="dxa"/>
            <w:vAlign w:val="top"/>
          </w:tcPr>
          <w:p w14:paraId="78135B91">
            <w:pPr>
              <w:spacing w:before="189" w:line="219" w:lineRule="auto"/>
              <w:ind w:left="113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z w:val="32"/>
                <w:szCs w:val="32"/>
              </w:rPr>
              <w:t>团队成员构成的科学性、完整性</w:t>
            </w:r>
          </w:p>
        </w:tc>
      </w:tr>
      <w:tr w14:paraId="1D0C41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2522" w:type="dxa"/>
            <w:vMerge w:val="continue"/>
            <w:tcBorders>
              <w:top w:val="nil"/>
            </w:tcBorders>
            <w:vAlign w:val="top"/>
          </w:tcPr>
          <w:p w14:paraId="6E52A3C4">
            <w:pPr>
              <w:pStyle w:val="7"/>
            </w:pPr>
          </w:p>
        </w:tc>
        <w:tc>
          <w:tcPr>
            <w:tcW w:w="5988" w:type="dxa"/>
            <w:vAlign w:val="top"/>
          </w:tcPr>
          <w:p w14:paraId="019CAED3">
            <w:pPr>
              <w:spacing w:before="191" w:line="219" w:lineRule="auto"/>
              <w:ind w:left="113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2"/>
                <w:sz w:val="32"/>
                <w:szCs w:val="32"/>
              </w:rPr>
              <w:t>整体运营能力和执行力</w:t>
            </w:r>
          </w:p>
        </w:tc>
      </w:tr>
      <w:tr w14:paraId="5785CA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522" w:type="dxa"/>
            <w:vMerge w:val="restart"/>
            <w:tcBorders>
              <w:bottom w:val="nil"/>
            </w:tcBorders>
            <w:vAlign w:val="top"/>
          </w:tcPr>
          <w:p w14:paraId="429209A3">
            <w:pPr>
              <w:pStyle w:val="7"/>
              <w:spacing w:line="261" w:lineRule="auto"/>
            </w:pPr>
          </w:p>
          <w:p w14:paraId="2DC3F828">
            <w:pPr>
              <w:pStyle w:val="7"/>
              <w:spacing w:line="261" w:lineRule="auto"/>
            </w:pPr>
          </w:p>
          <w:p w14:paraId="628C396F">
            <w:pPr>
              <w:pStyle w:val="7"/>
              <w:spacing w:line="261" w:lineRule="auto"/>
            </w:pPr>
          </w:p>
          <w:p w14:paraId="63AD3E8C">
            <w:pPr>
              <w:spacing w:before="104" w:line="219" w:lineRule="auto"/>
              <w:ind w:left="13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2"/>
                <w:sz w:val="32"/>
                <w:szCs w:val="32"/>
              </w:rPr>
              <w:t>发展状况和前景</w:t>
            </w:r>
          </w:p>
        </w:tc>
        <w:tc>
          <w:tcPr>
            <w:tcW w:w="5988" w:type="dxa"/>
            <w:vAlign w:val="top"/>
          </w:tcPr>
          <w:p w14:paraId="31AF2E62">
            <w:pPr>
              <w:spacing w:before="202" w:line="219" w:lineRule="auto"/>
              <w:ind w:left="113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1"/>
                <w:sz w:val="32"/>
                <w:szCs w:val="32"/>
              </w:rPr>
              <w:t>财务状况及营收情况</w:t>
            </w:r>
          </w:p>
        </w:tc>
      </w:tr>
      <w:tr w14:paraId="553130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2522" w:type="dxa"/>
            <w:vMerge w:val="continue"/>
            <w:tcBorders>
              <w:top w:val="nil"/>
              <w:bottom w:val="nil"/>
            </w:tcBorders>
            <w:vAlign w:val="top"/>
          </w:tcPr>
          <w:p w14:paraId="221DD93B">
            <w:pPr>
              <w:pStyle w:val="7"/>
            </w:pPr>
          </w:p>
        </w:tc>
        <w:tc>
          <w:tcPr>
            <w:tcW w:w="5988" w:type="dxa"/>
            <w:vAlign w:val="top"/>
          </w:tcPr>
          <w:p w14:paraId="2C9BADEC">
            <w:pPr>
              <w:spacing w:before="192" w:line="219" w:lineRule="auto"/>
              <w:ind w:left="113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2"/>
                <w:sz w:val="32"/>
                <w:szCs w:val="32"/>
              </w:rPr>
              <w:t>发展前景及开拓市场潜力</w:t>
            </w:r>
          </w:p>
        </w:tc>
      </w:tr>
      <w:tr w14:paraId="7EC75B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2522" w:type="dxa"/>
            <w:vMerge w:val="continue"/>
            <w:tcBorders>
              <w:top w:val="nil"/>
            </w:tcBorders>
            <w:vAlign w:val="top"/>
          </w:tcPr>
          <w:p w14:paraId="33E9117A">
            <w:pPr>
              <w:pStyle w:val="7"/>
            </w:pPr>
          </w:p>
        </w:tc>
        <w:tc>
          <w:tcPr>
            <w:tcW w:w="5988" w:type="dxa"/>
            <w:vAlign w:val="top"/>
          </w:tcPr>
          <w:p w14:paraId="4971696D">
            <w:pPr>
              <w:spacing w:before="200" w:line="218" w:lineRule="auto"/>
              <w:ind w:left="113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z w:val="32"/>
                <w:szCs w:val="32"/>
              </w:rPr>
              <w:t>可持续发展能力及经济、社会价值</w:t>
            </w:r>
          </w:p>
        </w:tc>
      </w:tr>
    </w:tbl>
    <w:p w14:paraId="4516A84B">
      <w:pPr>
        <w:rPr>
          <w:rFonts w:ascii="Arial"/>
          <w:sz w:val="21"/>
        </w:rPr>
      </w:pPr>
      <w:bookmarkStart w:id="0" w:name="_GoBack"/>
      <w:bookmarkEnd w:id="0"/>
    </w:p>
    <w:sectPr>
      <w:pgSz w:w="11920" w:h="16960"/>
      <w:pgMar w:top="1441" w:right="1459" w:bottom="816" w:left="1734" w:header="0" w:footer="41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5040C2F"/>
    <w:rsid w:val="6EB4522B"/>
    <w:rsid w:val="7DA837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9"/>
      <w:szCs w:val="29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177</Words>
  <Characters>177</Characters>
  <TotalTime>0</TotalTime>
  <ScaleCrop>false</ScaleCrop>
  <LinksUpToDate>false</LinksUpToDate>
  <CharactersWithSpaces>183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2026-04-10T15:17:00Z</dcterms:created>
  <dc:creator>45603</dc:creator>
  <cp:lastModifiedBy>随波逐流</cp:lastModifiedBy>
  <dcterms:modified xsi:type="dcterms:W3CDTF">2026-04-10T07:19:19Z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2026-04-10T15:17:18Z</vt:filetime>
  </property>
  <property fmtid="{D5CDD505-2E9C-101B-9397-08002B2CF9AE}" pid="4" name="UsrData">
    <vt:lpwstr>69d8a3fb1ac7a6001f233c68wl</vt:lpwstr>
  </property>
  <property fmtid="{D5CDD505-2E9C-101B-9397-08002B2CF9AE}" pid="5" name="KSOTemplateDocerSaveRecord">
    <vt:lpwstr>eyJoZGlkIjoiNDBmOWQxZWUwZWE1YTBkYzcxOTk0NmM5NzNhN2ZlNjciLCJ1c2VySWQiOiI0Mzk0NTU0NzUifQ==</vt:lpwstr>
  </property>
  <property fmtid="{D5CDD505-2E9C-101B-9397-08002B2CF9AE}" pid="6" name="KSOProductBuildVer">
    <vt:lpwstr>2052-12.1.0.25225</vt:lpwstr>
  </property>
  <property fmtid="{D5CDD505-2E9C-101B-9397-08002B2CF9AE}" pid="7" name="ICV">
    <vt:lpwstr>741F5541339A406AB7361DBAD1CEF1B6_13</vt:lpwstr>
  </property>
</Properties>
</file>